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CCD" w:rsidRPr="003D0CCD" w:rsidRDefault="003D0CCD" w:rsidP="003D0CC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D0C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Промежуточная аттестация по русскому языку 9 класс. </w:t>
      </w:r>
      <w:proofErr w:type="spellStart"/>
      <w:proofErr w:type="gramStart"/>
      <w:r w:rsidRPr="003D0C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Демо</w:t>
      </w:r>
      <w:proofErr w:type="spellEnd"/>
      <w:r w:rsidRPr="003D0C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-версия</w:t>
      </w:r>
      <w:proofErr w:type="gramEnd"/>
      <w:r w:rsidRPr="003D0C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3D0CCD" w:rsidRPr="003D0CCD" w:rsidRDefault="00877BA8" w:rsidP="003D0C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CCD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 осенью я пристально следил за опадающими листьями, чтобы поймать ту незаметную долю секунды, когда лист отделяется от ветки и начинает падать на землю, но это мне долго не удавалось. Я читал в старых книгах о том, как шуршат падающие листья, но я никогда не слышал этого звука. Если листья и шуршали, то только на земле, под ногами человека. Шорох листьев в воздухе казался мне таким же неправдоподобным, как рассказы о том, что весной слышно, как прорастает трава. </w:t>
      </w:r>
    </w:p>
    <w:p w:rsidR="003D0CCD" w:rsidRDefault="00877BA8" w:rsidP="003D0C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CCD">
        <w:rPr>
          <w:rFonts w:ascii="Times New Roman" w:hAnsi="Times New Roman" w:cs="Times New Roman"/>
          <w:sz w:val="28"/>
          <w:szCs w:val="28"/>
          <w:shd w:val="clear" w:color="auto" w:fill="FFFFFF"/>
        </w:rPr>
        <w:t>Я был, конечно, неправ. Нужно было время, чтобы слух, отупевший от скрежета городских улиц, мог отдохнуть и уловить очень чистые и точные звуки осенней земли. </w:t>
      </w:r>
    </w:p>
    <w:p w:rsidR="003D0CCD" w:rsidRPr="003D0CCD" w:rsidRDefault="00877BA8" w:rsidP="003D0C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CCD">
        <w:rPr>
          <w:rFonts w:ascii="Times New Roman" w:hAnsi="Times New Roman" w:cs="Times New Roman"/>
          <w:sz w:val="28"/>
          <w:szCs w:val="28"/>
          <w:shd w:val="clear" w:color="auto" w:fill="FFFFFF"/>
        </w:rPr>
        <w:t>Бывают осенние ночи, оглохшие и немые, когда безветрие стоит над черным лесистым краем и только колотушка сторожа доносится с деревенской околицы. Была такая ночь. Фонарь освещал колодец, старый клен под забором и растрепанный ветром куст настурции на пожелтевшей клумбе. </w:t>
      </w:r>
    </w:p>
    <w:p w:rsidR="00224FEB" w:rsidRDefault="00877BA8" w:rsidP="003D0C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0CCD">
        <w:rPr>
          <w:rFonts w:ascii="Times New Roman" w:hAnsi="Times New Roman" w:cs="Times New Roman"/>
          <w:sz w:val="28"/>
          <w:szCs w:val="28"/>
          <w:shd w:val="clear" w:color="auto" w:fill="FFFFFF"/>
        </w:rPr>
        <w:t>Я посмотрел на клен и увидел, как осторожно и медленно отделился от ветки красный лист, вздрогнул, на одно мгновение остановился в воздухе и косо начал падать к моим ногам, чуть шелестя и качаясь. Впервые я услыхал шелест падающего листа — неясный звук, похожий на детский шепот. (189 слов) </w:t>
      </w:r>
    </w:p>
    <w:p w:rsidR="003D0CCD" w:rsidRPr="003D0CCD" w:rsidRDefault="003D0CCD" w:rsidP="003D0CC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D0C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Грамматическое задание:</w:t>
      </w:r>
    </w:p>
    <w:p w:rsidR="003D0CCD" w:rsidRDefault="003D0CCD" w:rsidP="003D0C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Составить схемы предложений в первом абзаце.</w:t>
      </w:r>
    </w:p>
    <w:p w:rsidR="003D0CCD" w:rsidRPr="003D0CCD" w:rsidRDefault="003D0CCD" w:rsidP="003D0C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0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Синтаксический разбор: </w:t>
      </w:r>
      <w:r w:rsidRPr="003D0CCD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было время, чтобы слух, отупевший от скрежета городских улиц, мог отдохнуть и уловить очень чистые и точные звуки осенней земли. </w:t>
      </w:r>
    </w:p>
    <w:p w:rsidR="003D0CCD" w:rsidRPr="003D0CCD" w:rsidRDefault="003D0CCD" w:rsidP="003D0CC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3D0CCD" w:rsidRPr="003D0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A6DBD"/>
    <w:multiLevelType w:val="hybridMultilevel"/>
    <w:tmpl w:val="26F4B4FC"/>
    <w:lvl w:ilvl="0" w:tplc="AAE24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BA8"/>
    <w:rsid w:val="00035366"/>
    <w:rsid w:val="0033504D"/>
    <w:rsid w:val="003D0CCD"/>
    <w:rsid w:val="0087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1C297"/>
  <w15:chartTrackingRefBased/>
  <w15:docId w15:val="{97DBC808-DD05-4EF3-9428-3AB53BBB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2024-04-05T04:42:00Z</dcterms:created>
  <dcterms:modified xsi:type="dcterms:W3CDTF">2024-04-05T05:22:00Z</dcterms:modified>
</cp:coreProperties>
</file>