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AF" w:rsidRPr="00DD3C68" w:rsidRDefault="00C650AF" w:rsidP="00DD3C68">
      <w:pPr>
        <w:spacing w:after="0" w:line="240" w:lineRule="auto"/>
        <w:ind w:right="0" w:firstLine="709"/>
        <w:rPr>
          <w:sz w:val="21"/>
          <w:szCs w:val="21"/>
        </w:rPr>
      </w:pPr>
      <w:bookmarkStart w:id="0" w:name="_GoBack"/>
      <w:bookmarkEnd w:id="0"/>
    </w:p>
    <w:p w:rsidR="008F2CAA" w:rsidRPr="00C650AF" w:rsidRDefault="008F2CAA" w:rsidP="008F2CAA">
      <w:pPr>
        <w:spacing w:after="0" w:line="240" w:lineRule="auto"/>
        <w:ind w:left="211" w:right="4" w:firstLine="9"/>
        <w:jc w:val="center"/>
        <w:rPr>
          <w:b/>
          <w:szCs w:val="28"/>
        </w:rPr>
      </w:pPr>
      <w:r w:rsidRPr="00C650AF">
        <w:rPr>
          <w:b/>
          <w:szCs w:val="28"/>
        </w:rPr>
        <w:t xml:space="preserve"> </w:t>
      </w:r>
      <w:r w:rsidR="00C650AF" w:rsidRPr="00C650AF">
        <w:rPr>
          <w:b/>
          <w:szCs w:val="28"/>
        </w:rPr>
        <w:t>Что взять с собой</w:t>
      </w:r>
    </w:p>
    <w:p w:rsidR="008F2CAA" w:rsidRPr="00C36574" w:rsidRDefault="008F2CAA" w:rsidP="008F2CAA">
      <w:pPr>
        <w:spacing w:after="0" w:line="240" w:lineRule="auto"/>
        <w:ind w:left="211" w:right="4" w:firstLine="9"/>
        <w:jc w:val="center"/>
        <w:rPr>
          <w:i/>
          <w:sz w:val="21"/>
          <w:szCs w:val="21"/>
        </w:rPr>
      </w:pPr>
    </w:p>
    <w:p w:rsidR="008F2CAA" w:rsidRPr="00A93090" w:rsidRDefault="008F2CAA" w:rsidP="008F2CAA">
      <w:pPr>
        <w:spacing w:after="0" w:line="240" w:lineRule="auto"/>
        <w:ind w:left="24" w:right="0"/>
        <w:jc w:val="left"/>
        <w:rPr>
          <w:szCs w:val="28"/>
        </w:rPr>
      </w:pPr>
      <w:r w:rsidRPr="00A93090">
        <w:rPr>
          <w:szCs w:val="28"/>
          <w:u w:val="single" w:color="000000"/>
        </w:rPr>
        <w:t>При заезде ребенка в загородный оздоровительный лагерь необходимо иметь следующие документы:</w:t>
      </w:r>
    </w:p>
    <w:p w:rsidR="008F2CAA" w:rsidRPr="00A93090" w:rsidRDefault="008F2CAA" w:rsidP="008F2CAA">
      <w:pPr>
        <w:numPr>
          <w:ilvl w:val="0"/>
          <w:numId w:val="1"/>
        </w:numPr>
        <w:spacing w:after="0" w:line="240" w:lineRule="auto"/>
        <w:ind w:left="284" w:right="23" w:hanging="284"/>
        <w:rPr>
          <w:szCs w:val="28"/>
        </w:rPr>
      </w:pPr>
      <w:r w:rsidRPr="00A93090">
        <w:rPr>
          <w:szCs w:val="28"/>
        </w:rPr>
        <w:t>Заполненный договор об организации отдыха и оздоровления детей.</w:t>
      </w:r>
    </w:p>
    <w:p w:rsidR="008F2CAA" w:rsidRPr="00A93090" w:rsidRDefault="008F2CAA" w:rsidP="008F2CAA">
      <w:pPr>
        <w:numPr>
          <w:ilvl w:val="0"/>
          <w:numId w:val="1"/>
        </w:numPr>
        <w:spacing w:after="0" w:line="240" w:lineRule="auto"/>
        <w:ind w:left="284" w:right="23" w:hanging="284"/>
        <w:rPr>
          <w:szCs w:val="28"/>
        </w:rPr>
      </w:pPr>
      <w:r w:rsidRPr="00A93090">
        <w:rPr>
          <w:szCs w:val="28"/>
        </w:rPr>
        <w:t>Путевка.</w:t>
      </w:r>
    </w:p>
    <w:p w:rsidR="008F2CAA" w:rsidRPr="00A93090" w:rsidRDefault="008F2CAA" w:rsidP="008F2CAA">
      <w:pPr>
        <w:numPr>
          <w:ilvl w:val="0"/>
          <w:numId w:val="1"/>
        </w:numPr>
        <w:spacing w:after="0" w:line="240" w:lineRule="auto"/>
        <w:ind w:left="284" w:right="23" w:hanging="284"/>
        <w:rPr>
          <w:szCs w:val="28"/>
        </w:rPr>
      </w:pPr>
      <w:r w:rsidRPr="00A93090">
        <w:rPr>
          <w:szCs w:val="28"/>
        </w:rPr>
        <w:t>Медицинская справка для отъезжающего в лагерь (форма №079/у).</w:t>
      </w:r>
    </w:p>
    <w:p w:rsidR="008F2CAA" w:rsidRPr="00A93090" w:rsidRDefault="008F2CAA" w:rsidP="008F2CAA">
      <w:pPr>
        <w:numPr>
          <w:ilvl w:val="0"/>
          <w:numId w:val="1"/>
        </w:numPr>
        <w:spacing w:after="0" w:line="240" w:lineRule="auto"/>
        <w:ind w:left="284" w:right="23" w:hanging="284"/>
        <w:rPr>
          <w:szCs w:val="28"/>
        </w:rPr>
      </w:pPr>
      <w:r w:rsidRPr="00A93090">
        <w:rPr>
          <w:szCs w:val="28"/>
        </w:rPr>
        <w:t xml:space="preserve">Сведения о профилактических прививках, </w:t>
      </w:r>
      <w:r w:rsidRPr="00A93090">
        <w:rPr>
          <w:b/>
          <w:szCs w:val="28"/>
        </w:rPr>
        <w:t>выписка</w:t>
      </w:r>
      <w:r w:rsidRPr="00A93090">
        <w:rPr>
          <w:szCs w:val="28"/>
        </w:rPr>
        <w:t xml:space="preserve"> или </w:t>
      </w:r>
      <w:r w:rsidRPr="00A93090">
        <w:rPr>
          <w:b/>
          <w:szCs w:val="28"/>
        </w:rPr>
        <w:t>копия</w:t>
      </w:r>
      <w:r w:rsidRPr="00A93090">
        <w:rPr>
          <w:szCs w:val="28"/>
        </w:rPr>
        <w:t xml:space="preserve"> формы № 63 «Карта профилактических прививок».</w:t>
      </w:r>
    </w:p>
    <w:p w:rsidR="008F2CAA" w:rsidRPr="00A93090" w:rsidRDefault="008F2CAA" w:rsidP="008F2CAA">
      <w:pPr>
        <w:numPr>
          <w:ilvl w:val="0"/>
          <w:numId w:val="1"/>
        </w:numPr>
        <w:spacing w:after="0" w:line="240" w:lineRule="auto"/>
        <w:ind w:left="284" w:right="23" w:hanging="284"/>
        <w:rPr>
          <w:szCs w:val="28"/>
        </w:rPr>
      </w:pPr>
      <w:r w:rsidRPr="00A93090">
        <w:rPr>
          <w:szCs w:val="28"/>
        </w:rPr>
        <w:t xml:space="preserve">Справка об эпидемическом окружении за </w:t>
      </w:r>
      <w:proofErr w:type="gramStart"/>
      <w:r w:rsidRPr="00A93090">
        <w:rPr>
          <w:szCs w:val="28"/>
        </w:rPr>
        <w:t>последние</w:t>
      </w:r>
      <w:proofErr w:type="gramEnd"/>
      <w:r w:rsidRPr="00A93090">
        <w:rPr>
          <w:szCs w:val="28"/>
        </w:rPr>
        <w:t xml:space="preserve"> 21 день.</w:t>
      </w:r>
    </w:p>
    <w:p w:rsidR="008F2CAA" w:rsidRPr="00A93090" w:rsidRDefault="008F2CAA" w:rsidP="008F2CAA">
      <w:pPr>
        <w:numPr>
          <w:ilvl w:val="0"/>
          <w:numId w:val="1"/>
        </w:numPr>
        <w:spacing w:after="0" w:line="240" w:lineRule="auto"/>
        <w:ind w:left="284" w:right="23" w:hanging="284"/>
        <w:rPr>
          <w:szCs w:val="28"/>
        </w:rPr>
      </w:pPr>
      <w:r w:rsidRPr="00A93090">
        <w:rPr>
          <w:szCs w:val="28"/>
        </w:rPr>
        <w:t>Медицинская карта о состоянии здоровья с результатом осмотра на педикулез, обследования на паразитарные заболевания (соскоб на энтеробиоз, кал на яйца гельминтов).</w:t>
      </w:r>
    </w:p>
    <w:p w:rsidR="008F2CAA" w:rsidRPr="00A93090" w:rsidRDefault="008F2CAA" w:rsidP="008F2CAA">
      <w:pPr>
        <w:numPr>
          <w:ilvl w:val="0"/>
          <w:numId w:val="1"/>
        </w:numPr>
        <w:spacing w:after="0" w:line="240" w:lineRule="auto"/>
        <w:ind w:left="284" w:right="23" w:hanging="284"/>
        <w:rPr>
          <w:szCs w:val="28"/>
        </w:rPr>
      </w:pPr>
      <w:r w:rsidRPr="00A93090">
        <w:rPr>
          <w:b/>
          <w:szCs w:val="28"/>
        </w:rPr>
        <w:t>Копия</w:t>
      </w:r>
      <w:r w:rsidRPr="00A93090">
        <w:rPr>
          <w:szCs w:val="28"/>
        </w:rPr>
        <w:t xml:space="preserve"> свидетельства о рождении или паспорта (страницы с фотографией и последним местом прописки);</w:t>
      </w:r>
    </w:p>
    <w:p w:rsidR="008F2CAA" w:rsidRPr="00A93090" w:rsidRDefault="008F2CAA" w:rsidP="008F2CAA">
      <w:pPr>
        <w:numPr>
          <w:ilvl w:val="0"/>
          <w:numId w:val="1"/>
        </w:numPr>
        <w:spacing w:after="0" w:line="240" w:lineRule="auto"/>
        <w:ind w:left="284" w:right="23" w:hanging="284"/>
        <w:rPr>
          <w:szCs w:val="28"/>
        </w:rPr>
      </w:pPr>
      <w:r w:rsidRPr="00A93090">
        <w:rPr>
          <w:b/>
          <w:szCs w:val="28"/>
        </w:rPr>
        <w:t>Копия</w:t>
      </w:r>
      <w:r w:rsidRPr="00A93090">
        <w:rPr>
          <w:szCs w:val="28"/>
        </w:rPr>
        <w:t xml:space="preserve"> страхового полиса обязательного медицинского страхования;</w:t>
      </w:r>
    </w:p>
    <w:p w:rsidR="008F2CAA" w:rsidRPr="00A93090" w:rsidRDefault="008F2CAA" w:rsidP="008F2CAA">
      <w:pPr>
        <w:numPr>
          <w:ilvl w:val="0"/>
          <w:numId w:val="1"/>
        </w:numPr>
        <w:spacing w:after="0" w:line="240" w:lineRule="auto"/>
        <w:ind w:left="284" w:right="23" w:hanging="284"/>
        <w:rPr>
          <w:szCs w:val="28"/>
        </w:rPr>
      </w:pPr>
      <w:r w:rsidRPr="00A93090">
        <w:rPr>
          <w:b/>
          <w:szCs w:val="28"/>
        </w:rPr>
        <w:t xml:space="preserve">Копию </w:t>
      </w:r>
      <w:r w:rsidRPr="00A93090">
        <w:rPr>
          <w:szCs w:val="28"/>
        </w:rPr>
        <w:t>страхового полиса от клещевого энцефалита (если имеется в наличии).</w:t>
      </w:r>
    </w:p>
    <w:p w:rsidR="008F2CAA" w:rsidRPr="00A93090" w:rsidRDefault="008F2CAA" w:rsidP="008F2CAA">
      <w:pPr>
        <w:spacing w:after="0" w:line="240" w:lineRule="auto"/>
        <w:ind w:left="284" w:right="23"/>
        <w:rPr>
          <w:b/>
          <w:i/>
          <w:szCs w:val="28"/>
        </w:rPr>
      </w:pPr>
      <w:r w:rsidRPr="00A93090">
        <w:rPr>
          <w:b/>
          <w:i/>
          <w:szCs w:val="28"/>
        </w:rPr>
        <w:t>В случае предоставления медицинских документов, не оформленных должным образом – ребенок не будет принят в лагерь.</w:t>
      </w:r>
    </w:p>
    <w:p w:rsidR="00A93090" w:rsidRPr="00C36574" w:rsidRDefault="00A93090" w:rsidP="008F2CAA">
      <w:pPr>
        <w:spacing w:after="0" w:line="240" w:lineRule="auto"/>
        <w:ind w:left="284" w:right="23"/>
        <w:rPr>
          <w:i/>
          <w:sz w:val="21"/>
          <w:szCs w:val="21"/>
        </w:rPr>
      </w:pPr>
    </w:p>
    <w:p w:rsidR="008F2CAA" w:rsidRPr="00ED4A9F" w:rsidRDefault="008F2CAA" w:rsidP="008F2CAA">
      <w:pPr>
        <w:spacing w:after="0" w:line="240" w:lineRule="auto"/>
        <w:ind w:left="33" w:right="23"/>
        <w:jc w:val="center"/>
        <w:rPr>
          <w:b/>
          <w:szCs w:val="28"/>
        </w:rPr>
      </w:pPr>
      <w:r w:rsidRPr="00ED4A9F">
        <w:rPr>
          <w:b/>
          <w:szCs w:val="28"/>
        </w:rPr>
        <w:t>Что необходимо взять ребенку в лагерь?</w:t>
      </w:r>
    </w:p>
    <w:p w:rsidR="008F2CAA" w:rsidRPr="00A93090" w:rsidRDefault="008F2CAA" w:rsidP="008F2CAA">
      <w:pPr>
        <w:spacing w:after="0" w:line="240" w:lineRule="auto"/>
        <w:ind w:left="33" w:right="23" w:firstLine="676"/>
        <w:rPr>
          <w:szCs w:val="28"/>
        </w:rPr>
      </w:pPr>
      <w:r w:rsidRPr="00A93090">
        <w:rPr>
          <w:szCs w:val="28"/>
        </w:rPr>
        <w:t xml:space="preserve">Главное, это хорошее настроение, а также: </w:t>
      </w:r>
    </w:p>
    <w:p w:rsidR="008F2CAA" w:rsidRPr="00A93090" w:rsidRDefault="008F2CAA" w:rsidP="008F2CAA">
      <w:pPr>
        <w:spacing w:after="0" w:line="240" w:lineRule="auto"/>
        <w:ind w:left="33" w:right="23" w:firstLine="676"/>
        <w:rPr>
          <w:szCs w:val="28"/>
        </w:rPr>
      </w:pPr>
      <w:proofErr w:type="gramStart"/>
      <w:r w:rsidRPr="00A93090">
        <w:rPr>
          <w:szCs w:val="28"/>
        </w:rPr>
        <w:t>Предметы личной гигиены - зубная щетка (желательно в футляре) и паста, жидкое мыло, хозяйственное мыло (обязательно в мыльнице) для стирки носков и нижнего белья, мочалка, шампунь, возможно питательный крем, расческа (гребень) для волос, ножницы для ногтей, гигиенические принадлежности для девочек.</w:t>
      </w:r>
      <w:proofErr w:type="gramEnd"/>
      <w:r w:rsidRPr="00A93090">
        <w:rPr>
          <w:szCs w:val="28"/>
        </w:rPr>
        <w:t xml:space="preserve"> Лучше, если все это будет </w:t>
      </w:r>
      <w:proofErr w:type="gramStart"/>
      <w:r w:rsidRPr="00A93090">
        <w:rPr>
          <w:szCs w:val="28"/>
        </w:rPr>
        <w:t>находится</w:t>
      </w:r>
      <w:proofErr w:type="gramEnd"/>
      <w:r w:rsidRPr="00A93090">
        <w:rPr>
          <w:szCs w:val="28"/>
        </w:rPr>
        <w:t xml:space="preserve"> в специальной сумочке для предметов личной гигиены. </w:t>
      </w:r>
    </w:p>
    <w:p w:rsidR="008F2CAA" w:rsidRPr="00A93090" w:rsidRDefault="008F2CAA" w:rsidP="008F2CAA">
      <w:pPr>
        <w:spacing w:after="0" w:line="240" w:lineRule="auto"/>
        <w:ind w:left="33" w:right="23" w:firstLine="676"/>
        <w:rPr>
          <w:szCs w:val="28"/>
        </w:rPr>
      </w:pPr>
      <w:proofErr w:type="gramStart"/>
      <w:r w:rsidRPr="00A93090">
        <w:rPr>
          <w:b/>
          <w:szCs w:val="28"/>
        </w:rPr>
        <w:t>Одежда и обувь</w:t>
      </w:r>
      <w:r w:rsidR="00A93090">
        <w:rPr>
          <w:szCs w:val="28"/>
        </w:rPr>
        <w:t>:</w:t>
      </w:r>
      <w:r w:rsidRPr="00A93090">
        <w:rPr>
          <w:szCs w:val="28"/>
        </w:rPr>
        <w:t xml:space="preserve"> спортивный костюм и закрытая спортивная обувь, одежда для повседневной носки (платья, шорты, футболки с коротким рукавом – 2,-3 комплекта, бейсболка, косынка или солнцезащитная панама), нарядная одежда для вечеров отдыха и дискотек, сандалии или плетеные туфли, 5-6 пар носков или гольф, комнатные тапочки, нательное белье в достаточном количестве, свитер, джинсы, ветровка (на случай плохой погоды), сланцы для душа.</w:t>
      </w:r>
      <w:proofErr w:type="gramEnd"/>
    </w:p>
    <w:p w:rsidR="008F2CAA" w:rsidRPr="00A93090" w:rsidRDefault="008F2CAA" w:rsidP="00A93090">
      <w:pPr>
        <w:tabs>
          <w:tab w:val="left" w:pos="284"/>
        </w:tabs>
        <w:spacing w:after="0" w:line="240" w:lineRule="auto"/>
        <w:ind w:left="33" w:right="23"/>
        <w:rPr>
          <w:szCs w:val="28"/>
          <w:u w:val="single" w:color="000000"/>
        </w:rPr>
      </w:pPr>
      <w:r w:rsidRPr="00A93090">
        <w:rPr>
          <w:szCs w:val="28"/>
        </w:rPr>
        <w:tab/>
      </w:r>
      <w:r w:rsidRPr="00A93090">
        <w:rPr>
          <w:szCs w:val="28"/>
        </w:rPr>
        <w:tab/>
      </w:r>
    </w:p>
    <w:p w:rsidR="008F2CAA" w:rsidRPr="00A93090" w:rsidRDefault="008F2CAA" w:rsidP="008F2CAA">
      <w:pPr>
        <w:spacing w:after="0" w:line="240" w:lineRule="auto"/>
        <w:ind w:left="53" w:right="0" w:hanging="10"/>
        <w:jc w:val="center"/>
        <w:rPr>
          <w:szCs w:val="28"/>
        </w:rPr>
      </w:pPr>
      <w:r w:rsidRPr="00A93090">
        <w:rPr>
          <w:b/>
          <w:szCs w:val="28"/>
        </w:rPr>
        <w:t>Чего не стоит давать ребёнку в оздоровительный лагерь</w:t>
      </w:r>
      <w:r w:rsidRPr="00A93090">
        <w:rPr>
          <w:szCs w:val="28"/>
        </w:rPr>
        <w:t>:</w:t>
      </w:r>
    </w:p>
    <w:p w:rsidR="008F2CAA" w:rsidRPr="00A93090" w:rsidRDefault="008F2CAA" w:rsidP="00ED4A9F">
      <w:pPr>
        <w:spacing w:after="0" w:line="240" w:lineRule="auto"/>
        <w:ind w:right="0" w:firstLine="709"/>
        <w:rPr>
          <w:szCs w:val="28"/>
        </w:rPr>
      </w:pPr>
      <w:r w:rsidRPr="00A93090">
        <w:rPr>
          <w:szCs w:val="28"/>
        </w:rPr>
        <w:t xml:space="preserve">- любые вещи, которые было бы очень жалко поломать или потерять (дорогой мобильный телефон, ювелирные изделия, семейные ценности, дорогие одежду, косметику и т.п.). Администрация лагеря не несет ответственности за пропажу ценных вещей и денег, </w:t>
      </w:r>
      <w:proofErr w:type="gramStart"/>
      <w:r w:rsidRPr="00A93090">
        <w:rPr>
          <w:szCs w:val="28"/>
        </w:rPr>
        <w:t>кроме</w:t>
      </w:r>
      <w:proofErr w:type="gramEnd"/>
      <w:r w:rsidRPr="00A93090">
        <w:rPr>
          <w:szCs w:val="28"/>
        </w:rPr>
        <w:t>, сданных на хранение;</w:t>
      </w:r>
    </w:p>
    <w:p w:rsidR="008F2CAA" w:rsidRPr="00A93090" w:rsidRDefault="008F2CAA" w:rsidP="00ED4A9F">
      <w:pPr>
        <w:spacing w:after="0" w:line="240" w:lineRule="auto"/>
        <w:ind w:right="0" w:firstLine="709"/>
        <w:rPr>
          <w:szCs w:val="28"/>
        </w:rPr>
      </w:pPr>
      <w:r w:rsidRPr="00A93090">
        <w:rPr>
          <w:szCs w:val="28"/>
        </w:rPr>
        <w:t>- роликовые коньки, скейтборд, самокат;</w:t>
      </w:r>
    </w:p>
    <w:p w:rsidR="008F2CAA" w:rsidRPr="00A93090" w:rsidRDefault="008F2CAA" w:rsidP="00ED4A9F">
      <w:pPr>
        <w:spacing w:after="0" w:line="240" w:lineRule="auto"/>
        <w:ind w:right="0" w:firstLine="709"/>
        <w:rPr>
          <w:szCs w:val="28"/>
        </w:rPr>
      </w:pPr>
      <w:r w:rsidRPr="00A93090">
        <w:rPr>
          <w:szCs w:val="28"/>
        </w:rPr>
        <w:t>- продукты питания и напитки;</w:t>
      </w:r>
    </w:p>
    <w:p w:rsidR="008F2CAA" w:rsidRPr="00A93090" w:rsidRDefault="008F2CAA" w:rsidP="00ED4A9F">
      <w:pPr>
        <w:spacing w:after="0" w:line="240" w:lineRule="auto"/>
        <w:ind w:right="0" w:firstLine="709"/>
        <w:rPr>
          <w:szCs w:val="28"/>
        </w:rPr>
      </w:pPr>
      <w:r w:rsidRPr="00A93090">
        <w:rPr>
          <w:szCs w:val="28"/>
        </w:rPr>
        <w:lastRenderedPageBreak/>
        <w:t>- лекарственные препараты (в лагере круглосуточно работает медицинский пункт, где, в случае необходимости, Вашему ребенку окажут квалифицированную помощь). Если Ваш ребенок должен принимать в течение смены лекарства на регулярной основе, их необходимо передать при заезде медицинскому работнику лагеря.</w:t>
      </w:r>
    </w:p>
    <w:p w:rsidR="008F2CAA" w:rsidRPr="00A93090" w:rsidRDefault="008F2CAA" w:rsidP="00ED4A9F">
      <w:pPr>
        <w:spacing w:after="0" w:line="240" w:lineRule="auto"/>
        <w:ind w:right="0" w:firstLine="709"/>
        <w:jc w:val="center"/>
        <w:rPr>
          <w:szCs w:val="28"/>
          <w:u w:val="single" w:color="000000"/>
        </w:rPr>
      </w:pPr>
    </w:p>
    <w:p w:rsidR="008F2CAA" w:rsidRPr="00413A05" w:rsidRDefault="008F2CAA" w:rsidP="008F2CAA">
      <w:pPr>
        <w:spacing w:after="0" w:line="240" w:lineRule="auto"/>
        <w:ind w:left="53" w:right="0" w:firstLine="655"/>
        <w:jc w:val="center"/>
        <w:rPr>
          <w:b/>
          <w:szCs w:val="28"/>
        </w:rPr>
      </w:pPr>
      <w:r w:rsidRPr="00413A05">
        <w:rPr>
          <w:b/>
          <w:szCs w:val="28"/>
        </w:rPr>
        <w:t>Категорически запрещено привозить в лагерь:</w:t>
      </w:r>
    </w:p>
    <w:p w:rsidR="008F2CAA" w:rsidRPr="00A93090" w:rsidRDefault="008F2CAA" w:rsidP="00ED4A9F">
      <w:pPr>
        <w:spacing w:after="0" w:line="240" w:lineRule="auto"/>
        <w:ind w:right="0" w:firstLine="709"/>
        <w:rPr>
          <w:szCs w:val="28"/>
        </w:rPr>
      </w:pPr>
      <w:proofErr w:type="gramStart"/>
      <w:r w:rsidRPr="00A93090">
        <w:rPr>
          <w:szCs w:val="28"/>
        </w:rPr>
        <w:t>- спиртные напитки (включая слабоалкогольные), наркотические и токсические вещества, табачные изделия, спички, зажигалки, любую пиротехнику (петарды, хлопушки и т.д.); - колюще-режущие предметы, рогатки и т.п.</w:t>
      </w:r>
      <w:proofErr w:type="gramEnd"/>
    </w:p>
    <w:p w:rsidR="008F2CAA" w:rsidRPr="00A93090" w:rsidRDefault="008F2CAA" w:rsidP="00ED4A9F">
      <w:pPr>
        <w:spacing w:after="0" w:line="240" w:lineRule="auto"/>
        <w:ind w:right="0" w:firstLine="709"/>
        <w:rPr>
          <w:szCs w:val="28"/>
        </w:rPr>
      </w:pPr>
      <w:r w:rsidRPr="00A93090">
        <w:rPr>
          <w:szCs w:val="28"/>
        </w:rPr>
        <w:t>В случае обнаружения у ребенка вышеперечисленных предметов он бу</w:t>
      </w:r>
      <w:r w:rsidR="00A93090">
        <w:rPr>
          <w:szCs w:val="28"/>
        </w:rPr>
        <w:t xml:space="preserve">дет досрочно отчислен из лагеря. </w:t>
      </w:r>
    </w:p>
    <w:p w:rsidR="008F2CAA" w:rsidRPr="00A93090" w:rsidRDefault="008F2CAA" w:rsidP="008F2CAA">
      <w:pPr>
        <w:spacing w:after="0" w:line="240" w:lineRule="auto"/>
        <w:ind w:left="24" w:right="0" w:hanging="10"/>
        <w:jc w:val="center"/>
        <w:rPr>
          <w:szCs w:val="28"/>
          <w:u w:val="single" w:color="000000"/>
        </w:rPr>
      </w:pPr>
    </w:p>
    <w:p w:rsidR="008F2CAA" w:rsidRPr="00413A05" w:rsidRDefault="008F2CAA" w:rsidP="008F2CAA">
      <w:pPr>
        <w:spacing w:after="0" w:line="240" w:lineRule="auto"/>
        <w:ind w:left="24" w:right="0" w:hanging="10"/>
        <w:jc w:val="center"/>
        <w:rPr>
          <w:b/>
          <w:szCs w:val="28"/>
        </w:rPr>
      </w:pPr>
      <w:r w:rsidRPr="00413A05">
        <w:rPr>
          <w:b/>
          <w:szCs w:val="28"/>
        </w:rPr>
        <w:t>Могут ли ребенка досрочно отчислить из лагеря?</w:t>
      </w:r>
    </w:p>
    <w:p w:rsidR="00A93090" w:rsidRDefault="008F2CAA" w:rsidP="008F2CAA">
      <w:pPr>
        <w:spacing w:after="0" w:line="240" w:lineRule="auto"/>
        <w:ind w:left="33" w:right="23" w:firstLine="676"/>
        <w:rPr>
          <w:szCs w:val="28"/>
        </w:rPr>
      </w:pPr>
      <w:r w:rsidRPr="00A93090">
        <w:rPr>
          <w:szCs w:val="28"/>
        </w:rPr>
        <w:t xml:space="preserve">В случае невыполнения правил внутреннего распорядка, создании конфликтных ситуаций, умышленной порчи имущества лагеря администрация лагеря оставляет за собой право, проинформировав об этом родителей, досрочно отчислить ребенка из лагеря. </w:t>
      </w:r>
    </w:p>
    <w:p w:rsidR="008F2CAA" w:rsidRPr="00A93090" w:rsidRDefault="008F2CAA" w:rsidP="008F2CAA">
      <w:pPr>
        <w:spacing w:after="0" w:line="240" w:lineRule="auto"/>
        <w:ind w:left="33" w:right="23" w:firstLine="676"/>
        <w:rPr>
          <w:szCs w:val="28"/>
        </w:rPr>
      </w:pPr>
      <w:r w:rsidRPr="00A93090">
        <w:rPr>
          <w:szCs w:val="28"/>
        </w:rPr>
        <w:t>Причин</w:t>
      </w:r>
      <w:r w:rsidR="00A93090">
        <w:rPr>
          <w:szCs w:val="28"/>
        </w:rPr>
        <w:t>ы</w:t>
      </w:r>
      <w:r w:rsidRPr="00A93090">
        <w:rPr>
          <w:szCs w:val="28"/>
        </w:rPr>
        <w:t>, по которым мо</w:t>
      </w:r>
      <w:r w:rsidR="00A93090">
        <w:rPr>
          <w:szCs w:val="28"/>
        </w:rPr>
        <w:t>жно отчислить ребенка из лагеря</w:t>
      </w:r>
      <w:r w:rsidRPr="00A93090">
        <w:rPr>
          <w:szCs w:val="28"/>
        </w:rPr>
        <w:t>:</w:t>
      </w:r>
    </w:p>
    <w:p w:rsidR="008F2CAA" w:rsidRPr="00A93090" w:rsidRDefault="008F2CAA" w:rsidP="008F2CAA">
      <w:pPr>
        <w:spacing w:after="0" w:line="240" w:lineRule="auto"/>
        <w:ind w:left="196" w:right="23"/>
        <w:rPr>
          <w:szCs w:val="28"/>
        </w:rPr>
      </w:pPr>
      <w:r w:rsidRPr="00A93090">
        <w:rPr>
          <w:szCs w:val="28"/>
        </w:rPr>
        <w:t xml:space="preserve">-  самовольный уход с территории лагеря или из корпуса после отбоя, нарушение правил </w:t>
      </w:r>
      <w:proofErr w:type="spellStart"/>
      <w:r w:rsidRPr="00A93090">
        <w:rPr>
          <w:szCs w:val="28"/>
        </w:rPr>
        <w:t>пожаро</w:t>
      </w:r>
      <w:proofErr w:type="spellEnd"/>
      <w:r w:rsidRPr="00A93090">
        <w:rPr>
          <w:szCs w:val="28"/>
        </w:rPr>
        <w:t xml:space="preserve"> и электробезопасности; вымогательство, угрозы, кражи, нанесение морального или физического ущерба со стороны ребенка по отношению к другим детям;</w:t>
      </w:r>
    </w:p>
    <w:p w:rsidR="008F2CAA" w:rsidRPr="00A93090" w:rsidRDefault="008F2CAA" w:rsidP="008F2CAA">
      <w:pPr>
        <w:spacing w:after="0" w:line="240" w:lineRule="auto"/>
        <w:ind w:left="196" w:right="23"/>
        <w:rPr>
          <w:szCs w:val="28"/>
        </w:rPr>
      </w:pPr>
      <w:r w:rsidRPr="00A93090">
        <w:rPr>
          <w:szCs w:val="28"/>
        </w:rPr>
        <w:t>-  нанесение умышленного материального ущерба лагерю;</w:t>
      </w:r>
    </w:p>
    <w:p w:rsidR="008F2CAA" w:rsidRPr="00A93090" w:rsidRDefault="008F2CAA" w:rsidP="008F2CAA">
      <w:pPr>
        <w:spacing w:after="0" w:line="240" w:lineRule="auto"/>
        <w:ind w:left="196" w:right="23"/>
        <w:rPr>
          <w:szCs w:val="28"/>
        </w:rPr>
      </w:pPr>
      <w:r w:rsidRPr="00A93090">
        <w:rPr>
          <w:szCs w:val="28"/>
        </w:rPr>
        <w:t xml:space="preserve">-  употребление спиртных напитков, наркотиков, курение в детском лагере; </w:t>
      </w:r>
    </w:p>
    <w:p w:rsidR="008F2CAA" w:rsidRPr="00A93090" w:rsidRDefault="008F2CAA" w:rsidP="008F2CAA">
      <w:pPr>
        <w:spacing w:after="0" w:line="240" w:lineRule="auto"/>
        <w:ind w:left="196" w:right="23"/>
        <w:rPr>
          <w:szCs w:val="28"/>
        </w:rPr>
      </w:pPr>
      <w:r w:rsidRPr="00A93090">
        <w:rPr>
          <w:szCs w:val="28"/>
        </w:rPr>
        <w:t>- 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лагере.</w:t>
      </w:r>
    </w:p>
    <w:p w:rsidR="008F2CAA" w:rsidRPr="00A93090" w:rsidRDefault="008F2CAA" w:rsidP="008F2CAA">
      <w:pPr>
        <w:spacing w:after="0" w:line="240" w:lineRule="auto"/>
        <w:ind w:left="196" w:right="23"/>
        <w:rPr>
          <w:szCs w:val="28"/>
        </w:rPr>
      </w:pPr>
    </w:p>
    <w:p w:rsidR="008F2CAA" w:rsidRPr="00A93090" w:rsidRDefault="008F2CAA" w:rsidP="008F2CAA">
      <w:pPr>
        <w:spacing w:after="0" w:line="240" w:lineRule="auto"/>
        <w:ind w:left="196" w:right="23"/>
        <w:rPr>
          <w:b/>
          <w:szCs w:val="28"/>
        </w:rPr>
      </w:pPr>
    </w:p>
    <w:p w:rsidR="002026EF" w:rsidRDefault="002026EF"/>
    <w:sectPr w:rsidR="0020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6pt;height:2.2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 id="_x0000_i1029" style="width:6pt;height:3pt" coordsize="" o:spt="100" o:bullet="t" adj="0,,0" path="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>
    <w:nsid w:val="3F5B559D"/>
    <w:multiLevelType w:val="hybridMultilevel"/>
    <w:tmpl w:val="3A683AB0"/>
    <w:lvl w:ilvl="0" w:tplc="CFF6A5B2">
      <w:start w:val="1"/>
      <w:numFmt w:val="bullet"/>
      <w:lvlText w:val="•"/>
      <w:lvlPicBulletId w:val="1"/>
      <w:lvlJc w:val="left"/>
      <w:pPr>
        <w:ind w:left="1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DFC448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92E242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4029BD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3D2617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3F4F59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C54328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FA253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3F41CE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47652992"/>
    <w:multiLevelType w:val="hybridMultilevel"/>
    <w:tmpl w:val="F880E62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074289B"/>
    <w:multiLevelType w:val="hybridMultilevel"/>
    <w:tmpl w:val="DAF6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01CC2"/>
    <w:multiLevelType w:val="hybridMultilevel"/>
    <w:tmpl w:val="DA6AC3E4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4">
    <w:nsid w:val="52DB54A5"/>
    <w:multiLevelType w:val="hybridMultilevel"/>
    <w:tmpl w:val="61AA39C6"/>
    <w:lvl w:ilvl="0" w:tplc="5BB6C87E">
      <w:start w:val="7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2D380A38">
      <w:start w:val="1"/>
      <w:numFmt w:val="bullet"/>
      <w:lvlText w:val="•"/>
      <w:lvlPicBulletId w:val="0"/>
      <w:lvlJc w:val="left"/>
      <w:pPr>
        <w:ind w:left="1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50049AA">
      <w:start w:val="1"/>
      <w:numFmt w:val="bullet"/>
      <w:lvlText w:val="▪"/>
      <w:lvlJc w:val="left"/>
      <w:pPr>
        <w:ind w:left="11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86C4ECC">
      <w:start w:val="1"/>
      <w:numFmt w:val="bullet"/>
      <w:lvlText w:val="•"/>
      <w:lvlJc w:val="left"/>
      <w:pPr>
        <w:ind w:left="18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E121870">
      <w:start w:val="1"/>
      <w:numFmt w:val="bullet"/>
      <w:lvlText w:val="o"/>
      <w:lvlJc w:val="left"/>
      <w:pPr>
        <w:ind w:left="25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B9A2696">
      <w:start w:val="1"/>
      <w:numFmt w:val="bullet"/>
      <w:lvlText w:val="▪"/>
      <w:lvlJc w:val="left"/>
      <w:pPr>
        <w:ind w:left="33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668917C">
      <w:start w:val="1"/>
      <w:numFmt w:val="bullet"/>
      <w:lvlText w:val="•"/>
      <w:lvlJc w:val="left"/>
      <w:pPr>
        <w:ind w:left="40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1C64026">
      <w:start w:val="1"/>
      <w:numFmt w:val="bullet"/>
      <w:lvlText w:val="o"/>
      <w:lvlJc w:val="left"/>
      <w:pPr>
        <w:ind w:left="47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3F4BC2C">
      <w:start w:val="1"/>
      <w:numFmt w:val="bullet"/>
      <w:lvlText w:val="▪"/>
      <w:lvlJc w:val="left"/>
      <w:pPr>
        <w:ind w:left="54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6A4B0448"/>
    <w:multiLevelType w:val="multilevel"/>
    <w:tmpl w:val="BF2A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D2"/>
    <w:rsid w:val="002026EF"/>
    <w:rsid w:val="00374FF2"/>
    <w:rsid w:val="00413A05"/>
    <w:rsid w:val="00766DD2"/>
    <w:rsid w:val="00774FF3"/>
    <w:rsid w:val="008F2CAA"/>
    <w:rsid w:val="00A93090"/>
    <w:rsid w:val="00C650AF"/>
    <w:rsid w:val="00DD3C68"/>
    <w:rsid w:val="00E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AA"/>
    <w:pPr>
      <w:spacing w:after="3" w:line="248" w:lineRule="auto"/>
      <w:ind w:right="74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AA"/>
    <w:pPr>
      <w:spacing w:after="3" w:line="248" w:lineRule="auto"/>
      <w:ind w:right="74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Успасская</dc:creator>
  <cp:keywords/>
  <dc:description/>
  <cp:lastModifiedBy>Ольга Николаевна Терентьева</cp:lastModifiedBy>
  <cp:revision>7</cp:revision>
  <dcterms:created xsi:type="dcterms:W3CDTF">2022-05-16T04:49:00Z</dcterms:created>
  <dcterms:modified xsi:type="dcterms:W3CDTF">2022-11-16T10:09:00Z</dcterms:modified>
</cp:coreProperties>
</file>